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</w:t>
      </w:r>
      <w:r w:rsidR="007E397E">
        <w:rPr>
          <w:rFonts w:ascii="Garamond" w:hAnsi="Garamond" w:cs="Arial"/>
          <w:sz w:val="24"/>
          <w:szCs w:val="24"/>
        </w:rPr>
        <w:t xml:space="preserve">Autostrade per l’Italia S.p.A. Direzione 9° Tronco – Udine </w:t>
      </w:r>
      <w:r w:rsidRPr="0074682E">
        <w:rPr>
          <w:rFonts w:ascii="Garamond" w:hAnsi="Garamond" w:cs="Arial"/>
          <w:sz w:val="24"/>
          <w:szCs w:val="24"/>
        </w:rPr>
        <w:t xml:space="preserve">con sede in </w:t>
      </w:r>
      <w:r w:rsidR="007E397E">
        <w:rPr>
          <w:rFonts w:ascii="Garamond" w:hAnsi="Garamond" w:cs="Arial"/>
          <w:sz w:val="24"/>
          <w:szCs w:val="24"/>
        </w:rPr>
        <w:t>Tavagnacco (UD) – S.S. 13 km. 134+100</w:t>
      </w:r>
      <w:bookmarkStart w:id="0" w:name="_GoBack"/>
      <w:bookmarkEnd w:id="0"/>
      <w:r w:rsidRPr="0074682E">
        <w:rPr>
          <w:rFonts w:ascii="Garamond" w:hAnsi="Garamond" w:cs="Arial"/>
          <w:sz w:val="24"/>
          <w:szCs w:val="24"/>
        </w:rPr>
        <w:t xml:space="preserve">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E397E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A3A00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Segalin, Roberto</cp:lastModifiedBy>
  <cp:revision>3</cp:revision>
  <cp:lastPrinted>2018-06-01T11:37:00Z</cp:lastPrinted>
  <dcterms:created xsi:type="dcterms:W3CDTF">2018-11-09T14:47:00Z</dcterms:created>
  <dcterms:modified xsi:type="dcterms:W3CDTF">2019-02-27T11:32:00Z</dcterms:modified>
</cp:coreProperties>
</file>